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11"/>
        <w:gridCol w:w="2133"/>
        <w:gridCol w:w="3535"/>
      </w:tblGrid>
      <w:tr w:rsidR="00085DF3" w:rsidRPr="00CB5078" w:rsidTr="00CB5078">
        <w:trPr>
          <w:trHeight w:val="756"/>
        </w:trPr>
        <w:tc>
          <w:tcPr>
            <w:tcW w:w="4361" w:type="dxa"/>
            <w:shd w:val="clear" w:color="auto" w:fill="C4BC96"/>
          </w:tcPr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B5078">
              <w:rPr>
                <w:rFonts w:ascii="Times New Roman" w:hAnsi="Times New Roman"/>
                <w:b/>
                <w:bCs/>
              </w:rPr>
              <w:t>Opis czynności wykonywanych przez stażystę</w:t>
            </w:r>
          </w:p>
        </w:tc>
        <w:tc>
          <w:tcPr>
            <w:tcW w:w="4111" w:type="dxa"/>
            <w:shd w:val="clear" w:color="auto" w:fill="C4BC96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Niezbędne środki dydaktyczne –</w:t>
            </w:r>
          </w:p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  <w:b/>
                <w:bCs/>
              </w:rPr>
              <w:t>narzędzia, baza materialna, pomoce itp.</w:t>
            </w:r>
          </w:p>
        </w:tc>
        <w:tc>
          <w:tcPr>
            <w:tcW w:w="2133" w:type="dxa"/>
            <w:shd w:val="clear" w:color="auto" w:fill="C4BC96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Korelacja z efektem kształcenia</w:t>
            </w:r>
          </w:p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  <w:b/>
                <w:bCs/>
              </w:rPr>
              <w:t>praktycznego</w:t>
            </w:r>
          </w:p>
        </w:tc>
        <w:tc>
          <w:tcPr>
            <w:tcW w:w="3535" w:type="dxa"/>
            <w:shd w:val="clear" w:color="auto" w:fill="C4BC96"/>
          </w:tcPr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  <w:b/>
                <w:bCs/>
              </w:rPr>
              <w:t>Umiejętności kluczowe</w:t>
            </w:r>
          </w:p>
        </w:tc>
      </w:tr>
      <w:tr w:rsidR="00085DF3" w:rsidRPr="00CB5078" w:rsidTr="00CB5078">
        <w:trPr>
          <w:trHeight w:val="344"/>
        </w:trPr>
        <w:tc>
          <w:tcPr>
            <w:tcW w:w="4361" w:type="dxa"/>
          </w:tcPr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111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33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35" w:type="dxa"/>
          </w:tcPr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85DF3" w:rsidRPr="00CB5078" w:rsidTr="00CB5078">
        <w:trPr>
          <w:trHeight w:val="756"/>
        </w:trPr>
        <w:tc>
          <w:tcPr>
            <w:tcW w:w="14140" w:type="dxa"/>
            <w:gridSpan w:val="4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078">
              <w:rPr>
                <w:rFonts w:ascii="Times New Roman" w:hAnsi="Times New Roman"/>
                <w:b/>
                <w:bCs/>
                <w:sz w:val="24"/>
                <w:szCs w:val="24"/>
              </w:rPr>
              <w:t>Organizacja usług gastronomicznych w obiekcie gastronomicznym. Biuro gastronomii. 20 godzin</w:t>
            </w:r>
          </w:p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5078">
              <w:rPr>
                <w:rFonts w:ascii="Times New Roman" w:hAnsi="Times New Roman"/>
                <w:i/>
                <w:iCs/>
                <w:sz w:val="24"/>
                <w:szCs w:val="24"/>
              </w:rPr>
              <w:t>(restauracja, restauracja hotelowa)</w:t>
            </w:r>
          </w:p>
        </w:tc>
      </w:tr>
      <w:tr w:rsidR="00085DF3" w:rsidRPr="00CB5078" w:rsidTr="00CB5078">
        <w:trPr>
          <w:trHeight w:val="756"/>
        </w:trPr>
        <w:tc>
          <w:tcPr>
            <w:tcW w:w="4361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Zapoznanie z organizacją zakładu gastronomicznego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2. Formy działalności zakładu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3. Zakres produkcji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a. planowanie produkcji kulinarnej: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- minimum asortymentowe,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- karty robocze,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- karty menu,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b. sporządzanie receptur (wg programu),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c. rozliczanie produkcji (dzienne, miesięczne itd.),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d. rozliczenie sprzedaży (dokumentacja),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e. rozliczenie stanu magazynowego (dokumentacja),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f. rozliczenie bufetów, coctail-barów, kawiarni i innych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punktów gastronomicznych zakładu (dokumentacja).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4. Przestrzeganie przepisów sanitarnych, bezpieczeństwa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higieny pracy, ochrony przeciwpożarowej oraz ochrony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 xml:space="preserve">środowiska w zakładzie gastronomicznym </w:t>
            </w:r>
            <w:r w:rsidRPr="00CB5078">
              <w:rPr>
                <w:rFonts w:ascii="Times New Roman" w:hAnsi="Times New Roman"/>
              </w:rPr>
              <w:lastRenderedPageBreak/>
              <w:t>zgodnie z Zasadami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B5078">
              <w:rPr>
                <w:rFonts w:ascii="Times New Roman" w:hAnsi="Times New Roman"/>
              </w:rPr>
              <w:t xml:space="preserve">Dobrej Praktyki Higienicznej GHP (ang. </w:t>
            </w:r>
            <w:r w:rsidRPr="00CB5078">
              <w:rPr>
                <w:rFonts w:ascii="Times New Roman" w:hAnsi="Times New Roman"/>
                <w:i/>
                <w:iCs/>
              </w:rPr>
              <w:t>Good Hygiene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B5078">
              <w:rPr>
                <w:rFonts w:ascii="Times New Roman" w:hAnsi="Times New Roman"/>
                <w:i/>
                <w:iCs/>
              </w:rPr>
              <w:t>Practice</w:t>
            </w:r>
            <w:r w:rsidRPr="00CB5078">
              <w:rPr>
                <w:rFonts w:ascii="Times New Roman" w:hAnsi="Times New Roman"/>
              </w:rPr>
              <w:t xml:space="preserve">), Dobrej Praktyki Produkcyjnej GMP (ang. </w:t>
            </w:r>
            <w:r w:rsidRPr="00CB5078">
              <w:rPr>
                <w:rFonts w:ascii="Times New Roman" w:hAnsi="Times New Roman"/>
                <w:i/>
                <w:iCs/>
                <w:lang w:val="en-US"/>
              </w:rPr>
              <w:t>Good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B5078">
              <w:rPr>
                <w:rFonts w:ascii="Times New Roman" w:hAnsi="Times New Roman"/>
                <w:i/>
                <w:iCs/>
                <w:lang w:val="en-US"/>
              </w:rPr>
              <w:t>Manufacturing Practice</w:t>
            </w:r>
            <w:r w:rsidRPr="00CB5078">
              <w:rPr>
                <w:rFonts w:ascii="Times New Roman" w:hAnsi="Times New Roman"/>
                <w:lang w:val="en-US"/>
              </w:rPr>
              <w:t xml:space="preserve">) i systemem HACCP (ang. </w:t>
            </w:r>
            <w:r w:rsidRPr="00CB5078">
              <w:rPr>
                <w:rFonts w:ascii="Times New Roman" w:hAnsi="Times New Roman"/>
                <w:i/>
                <w:iCs/>
                <w:lang w:val="en-US"/>
              </w:rPr>
              <w:t>Hazard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5078">
              <w:rPr>
                <w:rFonts w:ascii="Times New Roman" w:hAnsi="Times New Roman"/>
                <w:i/>
                <w:iCs/>
                <w:lang w:val="en-US"/>
              </w:rPr>
              <w:t>Analysis and Critical Control Point</w:t>
            </w:r>
            <w:r w:rsidRPr="00CB5078">
              <w:rPr>
                <w:rFonts w:ascii="Times New Roman" w:hAnsi="Times New Roman"/>
                <w:lang w:val="en-US"/>
              </w:rPr>
              <w:t>).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5. Przygotowywanie oferty handlowej.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6. Opracowywanie planu promocji zakładu.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7. Obsługa urządzeń biurowych.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8. Korzystanie z programów komputerowych podczas realizacji</w:t>
            </w:r>
          </w:p>
          <w:p w:rsidR="00085DF3" w:rsidRPr="00CB5078" w:rsidRDefault="00085DF3" w:rsidP="00CB50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</w:rPr>
              <w:t>określonych zadań zawodowych.</w:t>
            </w:r>
          </w:p>
        </w:tc>
        <w:tc>
          <w:tcPr>
            <w:tcW w:w="4111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lastRenderedPageBreak/>
              <w:t>Harmonogramy pracy - grafiki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pracownicze, zakresy obowiązków na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poszczególnych stanowiskach, menu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restauracji, instrukcje bhp, instrukcje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ppoż., instrukcje i dokumentacja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HCCP, książka życzeń i zażaleń,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Arkusze kalkulacyjne potraw,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receptury potraw; programy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komputerowe wykorzystywane w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obiekcie gastronomicznym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dokumentacja rozliczeń sprzedaży,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</w:rPr>
              <w:t>produkcji, stanu magazynowego itp</w:t>
            </w:r>
          </w:p>
        </w:tc>
        <w:tc>
          <w:tcPr>
            <w:tcW w:w="2133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W/BHP/1- 10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W/KPS/1- 7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W/OMZ/1- 6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PKZ(T.e)/1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PKZ(T.e)/8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T.9/I/11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T9/II/5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T.10/I/1- 3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T.10/I/5- 7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T.10/II/1- 5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T.10/II/8</w:t>
            </w:r>
          </w:p>
        </w:tc>
        <w:tc>
          <w:tcPr>
            <w:tcW w:w="3535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świadczonych przez zakłady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gastronomiczne;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2. Przygotowywanie oferty usług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gastronomicznych;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3. Planowanie działań związanych z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promocją usług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gastronomicznych;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4. Określanie wpływu układu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funkcjonalnego pomieszczeń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zakładu gastronomicznego na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organizację pracy;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5. Umiejętność opracowywania kart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menu;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6. Znajomość Zasad Dobrej Praktyki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B5078">
              <w:rPr>
                <w:rFonts w:ascii="Times New Roman" w:hAnsi="Times New Roman"/>
              </w:rPr>
              <w:t xml:space="preserve">Higienicznej GHP (ang. </w:t>
            </w:r>
            <w:r w:rsidRPr="00CB5078">
              <w:rPr>
                <w:rFonts w:ascii="Times New Roman" w:hAnsi="Times New Roman"/>
                <w:i/>
                <w:iCs/>
              </w:rPr>
              <w:t>Good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  <w:i/>
                <w:iCs/>
              </w:rPr>
              <w:t>Hygiene Practice</w:t>
            </w:r>
            <w:r w:rsidRPr="00CB5078">
              <w:rPr>
                <w:rFonts w:ascii="Times New Roman" w:hAnsi="Times New Roman"/>
              </w:rPr>
              <w:t>), Dobrej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5078">
              <w:rPr>
                <w:rFonts w:ascii="Times New Roman" w:hAnsi="Times New Roman"/>
                <w:lang w:val="en-US"/>
              </w:rPr>
              <w:t>Praktyki Produkcyjnej GMP (ang.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5078">
              <w:rPr>
                <w:rFonts w:ascii="Times New Roman" w:hAnsi="Times New Roman"/>
                <w:i/>
                <w:iCs/>
                <w:lang w:val="en-US"/>
              </w:rPr>
              <w:t>Good Manufacturing Practice</w:t>
            </w:r>
            <w:r w:rsidRPr="00CB5078">
              <w:rPr>
                <w:rFonts w:ascii="Times New Roman" w:hAnsi="Times New Roman"/>
                <w:lang w:val="en-US"/>
              </w:rPr>
              <w:t>)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B5078">
              <w:rPr>
                <w:rFonts w:ascii="Times New Roman" w:hAnsi="Times New Roman"/>
                <w:lang w:val="en-US"/>
              </w:rPr>
              <w:t xml:space="preserve">i systemu HACCP (ang. </w:t>
            </w:r>
            <w:r w:rsidRPr="00CB5078">
              <w:rPr>
                <w:rFonts w:ascii="Times New Roman" w:hAnsi="Times New Roman"/>
                <w:i/>
                <w:iCs/>
                <w:lang w:val="en-US"/>
              </w:rPr>
              <w:t>Hazard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B5078">
              <w:rPr>
                <w:rFonts w:ascii="Times New Roman" w:hAnsi="Times New Roman"/>
                <w:i/>
                <w:iCs/>
                <w:lang w:val="en-US"/>
              </w:rPr>
              <w:t>Analysis and Critical Control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  <w:i/>
                <w:iCs/>
              </w:rPr>
              <w:t>Point</w:t>
            </w:r>
            <w:r w:rsidRPr="00CB5078">
              <w:rPr>
                <w:rFonts w:ascii="Times New Roman" w:hAnsi="Times New Roman"/>
              </w:rPr>
              <w:t>);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7. Przestrzeganie procedur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i stosowanie instrukcji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lastRenderedPageBreak/>
              <w:t>stanowiskowych systemów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zapewnienia jakości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i bezpieczeństwa zdrowotnego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żywności podczas sporządzania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i ekspedycji potraw i napojów;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8. Stosowanie programów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komputerowych wspomagających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rozliczanie usług</w:t>
            </w:r>
          </w:p>
          <w:p w:rsidR="00085DF3" w:rsidRPr="00CB5078" w:rsidRDefault="00085DF3" w:rsidP="00CB50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</w:rPr>
              <w:t>gastronomicznych</w:t>
            </w:r>
          </w:p>
        </w:tc>
      </w:tr>
      <w:tr w:rsidR="00085DF3" w:rsidRPr="00CB5078" w:rsidTr="00CB5078">
        <w:trPr>
          <w:trHeight w:val="756"/>
        </w:trPr>
        <w:tc>
          <w:tcPr>
            <w:tcW w:w="14140" w:type="dxa"/>
            <w:gridSpan w:val="4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0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Dział Handlowy. Sala konsumpcyjna 80 godzin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 w:rsidRPr="00CB50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(restauracja, restauracja hotelowa)</w:t>
            </w:r>
            <w:r w:rsidRPr="00CB507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85DF3" w:rsidRPr="00CB5078" w:rsidTr="00CB5078">
        <w:trPr>
          <w:trHeight w:val="390"/>
        </w:trPr>
        <w:tc>
          <w:tcPr>
            <w:tcW w:w="4361" w:type="dxa"/>
          </w:tcPr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111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33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35" w:type="dxa"/>
          </w:tcPr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85DF3" w:rsidRPr="00CB5078" w:rsidTr="00CB5078">
        <w:trPr>
          <w:trHeight w:val="756"/>
        </w:trPr>
        <w:tc>
          <w:tcPr>
            <w:tcW w:w="4361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Zapoznanie się z wyposażeniem w meble i urządzenia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mechaniczne na sali konsumenckiej,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2. Przygotowanie sali konsumenckiej do działalności handlowej,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3. Polerowanie porcelany, sztućców i w celu przygotowania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kredensów lub pomocników w rewirach,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4. Zapoznanie się z ofertą w karcie menu – uzgodnienie jej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aktualności,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lastRenderedPageBreak/>
              <w:t>5. Nakrywanie stołów do różnych posiłków.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6. Doradzanie konsumentom w wyborze potraw i napojów.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Przyjmowanie zamówień.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7. Podawanie potraw i napojów z zastosowaniem różnych technik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obsługi konsumentów.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8. Sporządzanie potraw i napojów w obecności gości (serwis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angielski);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9. Zapoznanie się z obsługą kasy fiskalnej – bonowanie potraw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napojów, wystawianie rachunków dla gości,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10.Formy płatności kartami kredytowymi, obsługa elektronicznych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urządzeń rejestrujących i kas kelnerskich;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11.Sprzątanie ze stołów po odejściu gości.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Bufet śniadaniowy: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1. Pomoc przy przygotowaniu bufetu śniadaniowego,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2. Obsługa bufetu śniadaniowego,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3. Prawidłowe podawanie i serwowanie napojów gorących w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czasie śniadań,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4. Prawidłowe sprzątanie zastawy stołowej po posiłku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śniadaniowym,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5. Likwidacja bufetu śniadaniowego wg wskazówek kierownika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sali,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lastRenderedPageBreak/>
              <w:t>6. Przygotowanie sali konsumpcyjnej do dalszej działalności w porze obiadowej i kolacyjnej,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7. Przygotowanie stołów zarezerwowanych,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8. Prawidłowe podawanie i serwowanie napojów chłodzących,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9. Sprzątanie ze stołów w trakcie obsługi i po odejściu gości,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Organizacja przyjęć okolicznościowych :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1. Uczestniczenie w przygotowaniu przyjęć okolicznościowych,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bankietów zasiadanych i stojących na terenie zakładu oraz poza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nim – catering.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2. Czynne uczestnictwo w obsłudze przyjęć okolicznościowych.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3. Wykonywanie czynności porządkowych, rozliczanie sprzętu,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zastawy i bielizny stołowej po wykonaniu usługi.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B5078">
              <w:rPr>
                <w:rFonts w:ascii="Times New Roman" w:hAnsi="Times New Roman"/>
                <w:b/>
                <w:bCs/>
              </w:rPr>
              <w:t xml:space="preserve">Realizacja zamówień </w:t>
            </w:r>
            <w:r w:rsidRPr="00CB5078">
              <w:rPr>
                <w:rFonts w:ascii="Times New Roman" w:hAnsi="Times New Roman"/>
                <w:b/>
                <w:bCs/>
                <w:i/>
                <w:iCs/>
              </w:rPr>
              <w:t>room service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B5078">
              <w:rPr>
                <w:rFonts w:ascii="Times New Roman" w:hAnsi="Times New Roman"/>
              </w:rPr>
              <w:t xml:space="preserve">1. Przyjmowanie zamówień </w:t>
            </w:r>
            <w:r w:rsidRPr="00CB5078">
              <w:rPr>
                <w:rFonts w:ascii="Times New Roman" w:hAnsi="Times New Roman"/>
                <w:b/>
                <w:bCs/>
                <w:i/>
                <w:iCs/>
              </w:rPr>
              <w:t>room service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2. Podawanie posiłków do pokoi hotelowych.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B5078">
              <w:rPr>
                <w:rFonts w:ascii="Times New Roman" w:hAnsi="Times New Roman"/>
              </w:rPr>
              <w:t xml:space="preserve">3. Rozliczenia kelnerskie związane z </w:t>
            </w:r>
            <w:r w:rsidRPr="00CB5078">
              <w:rPr>
                <w:rFonts w:ascii="Times New Roman" w:hAnsi="Times New Roman"/>
                <w:b/>
                <w:bCs/>
                <w:i/>
                <w:iCs/>
              </w:rPr>
              <w:t>room service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4. Czynności organizacyjno - porządkowe.</w:t>
            </w:r>
          </w:p>
        </w:tc>
        <w:tc>
          <w:tcPr>
            <w:tcW w:w="4111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lastRenderedPageBreak/>
              <w:t>Niezbędne wyposażenie sali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restauracyjnej, porcelana, sztućce,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bielizna stołowa, kredensy, pomocniki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kelnerskie, karty menu, karty win, kasa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fiskalna, elektroniczne urządzenia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rejestrujące, kasy kelnerskie, instrukcje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stanowiskowe, instrukcje urządzeń,</w:t>
            </w:r>
          </w:p>
        </w:tc>
        <w:tc>
          <w:tcPr>
            <w:tcW w:w="2133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W/BHP/1- 10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W/KPS/1- 7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W/OMZ/1- 6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PKZ(T.e)/1 -8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T.9/II/2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T.9/II/3,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T.9/II/4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T.9/II/5,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T.9/II/6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T.9/II/7,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lastRenderedPageBreak/>
              <w:t>T.9/II/8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T.9/II/9,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T.9/II/10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T.9/II/11,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T.9/II/12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T.9/II/13,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T.9/II/14,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T.9/II/15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T.10/I/3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T.10/I/4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T.10/I/5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T.10/I/6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T.10/I/7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T.10/I/8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T.10/I/9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T.10/II/1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T.10/II/2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T.10/II/3</w:t>
            </w:r>
          </w:p>
        </w:tc>
        <w:tc>
          <w:tcPr>
            <w:tcW w:w="3535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lastRenderedPageBreak/>
              <w:t>Planowanie czynności związanych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 obsługą gości;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2. Obsługiwanie gości zgodnie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 obowiązującymi standardami;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3. Umiejętność opracowywania kart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menu;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4. Przyjmowanie i rejestrowanie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zamówień gości;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5. Dobiera urządzenia, bieliznę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zastawę stołową oraz sprzęt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serwisowy do podawania potraw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lastRenderedPageBreak/>
              <w:t>napojów;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6. Sporządzanie potraw i napojów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w obecności gości (serwis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angielski);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7. Planowanie i organizowanie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obsługi oraz wykonywanie usług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kelnerskich podczas przyjęć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okolicznościowych oraz imprez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poza zakładem gastronomicznym;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8. Umiejętność dobierania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odpowiednich metod serwowania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potraw i napojów w zależności od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okoliczności;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9. Wykonywanie czynności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porządkowych, rozliczanie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sprzętu, zastawy i bielizny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stołowej po wykonaniu usługi;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10. Wykonywanie czynności związanych z realizacją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 xml:space="preserve">zamówień </w:t>
            </w:r>
            <w:r w:rsidRPr="00CB5078">
              <w:rPr>
                <w:rFonts w:ascii="Times New Roman" w:hAnsi="Times New Roman"/>
                <w:i/>
                <w:iCs/>
              </w:rPr>
              <w:t>room service</w:t>
            </w:r>
            <w:r w:rsidRPr="00CB5078">
              <w:rPr>
                <w:rFonts w:ascii="Times New Roman" w:hAnsi="Times New Roman"/>
              </w:rPr>
              <w:t>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11. Przestrzeganie zasad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rachunkowości podczas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rozliczania usług kelnerskich;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12. Dokonywanie rozliczeń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gotówkowych i bezgotówkowych;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13. Obsługa elektronicznych urządzeń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rejestrujących i kas kelnerskich;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14. Przestrzeganie procedur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stosowanie instrukcji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lastRenderedPageBreak/>
              <w:t>stanowiskowych systemów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zapewnienia jakości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bezpieczeństwa zdrowotnego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żywności podczas sporządzania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ekspedycji potraw i napojów;</w:t>
            </w:r>
          </w:p>
        </w:tc>
      </w:tr>
      <w:tr w:rsidR="00085DF3" w:rsidRPr="00CB5078" w:rsidTr="00CB5078">
        <w:trPr>
          <w:trHeight w:val="756"/>
        </w:trPr>
        <w:tc>
          <w:tcPr>
            <w:tcW w:w="14140" w:type="dxa"/>
            <w:gridSpan w:val="4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0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Dział handlowy. Praca w barze. 50 godzin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  <w:i/>
                <w:iCs/>
                <w:sz w:val="24"/>
                <w:szCs w:val="24"/>
              </w:rPr>
              <w:t>(restauracja, restauracja hotelowa)</w:t>
            </w:r>
          </w:p>
        </w:tc>
      </w:tr>
      <w:tr w:rsidR="00085DF3" w:rsidRPr="00CB5078" w:rsidTr="00CB5078">
        <w:trPr>
          <w:trHeight w:val="280"/>
        </w:trPr>
        <w:tc>
          <w:tcPr>
            <w:tcW w:w="4361" w:type="dxa"/>
          </w:tcPr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111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33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35" w:type="dxa"/>
          </w:tcPr>
          <w:p w:rsidR="00085DF3" w:rsidRPr="00CB5078" w:rsidRDefault="00085DF3" w:rsidP="00CB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7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85DF3" w:rsidRPr="00CB5078" w:rsidTr="00CB5078">
        <w:trPr>
          <w:trHeight w:val="756"/>
        </w:trPr>
        <w:tc>
          <w:tcPr>
            <w:tcW w:w="4361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lastRenderedPageBreak/>
              <w:t>Zapoznanie z wyposażeniem baru i asortymentem serwowanych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napojów alkoholowych i bezalkoholowych w barze.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2. Obsługa ekspresu do kawy i sporządzanie różnych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asortymentów kaw.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3. Przygotowanie i serwowanie napojów bezalkoholowych.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4. Przygotowanie i serwowanie napojów alkoholowych.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5. Zapoznanie z kartą win zakładu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6. Dobór win do potraw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7. Techniki serwowania win konsumentom.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8. Wykonywanie czynności porządkowych, rozliczanie sprzętu,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zastawy po wykonaniu usługi.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9. Zapoznanie się z procedurami instrukcji stanowiskowych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systemów zapewnienia jakości i bezpieczeństwa zdrowotnego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żywności podczas sporządzania i ekspedycji potraw i napojów;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10.Stosowanie się do w/w instrukcji i procedur</w:t>
            </w:r>
          </w:p>
        </w:tc>
        <w:tc>
          <w:tcPr>
            <w:tcW w:w="4111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Niezbędne wyposażenie baru , szkło,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kieliszki , porcelana, sprzęt drobny,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ekspres do kawy, karty win, napojów,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kasa fiskalna, elektroniczne urządzenia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rejestrujące, kasy kelnerskie, instrukcje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 xml:space="preserve">stanowiskowe, instrukcje urządzeń, </w:t>
            </w:r>
          </w:p>
        </w:tc>
        <w:tc>
          <w:tcPr>
            <w:tcW w:w="2133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W/BHP/1- 10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W/KPS/1- 7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W/OMZ/1- 6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PKZ(T.e)/1 -8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T.9/II/2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T.9/II/3,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T.9/II/4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T.9/II/5,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T.9/II/6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T.9/II/7,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T.9/II/8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T.9/II/9,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T.9/II/10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5078">
              <w:rPr>
                <w:rFonts w:ascii="Times New Roman" w:hAnsi="Times New Roman"/>
                <w:b/>
                <w:bCs/>
                <w:color w:val="000000"/>
              </w:rPr>
              <w:t>T.9/II/11,</w:t>
            </w:r>
          </w:p>
        </w:tc>
        <w:tc>
          <w:tcPr>
            <w:tcW w:w="3535" w:type="dxa"/>
          </w:tcPr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Przyjmowanie i rejestrowanie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zamówień gości;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2. Dobieranie urządzeń , naczyń oraz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sprzętu serwisowego do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sporządzania i podawania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napojów;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3. Sporządzanie napojów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w obecności gości.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4. Wykonywanie czynności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porządkowych, rozliczanie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sprzętu, zastawy i bielizny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stołowej po wykonaniu usługi;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5. Przestrzeganie zasad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rachunkowości podczas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rozliczania usług kelnerskich; Dokonywanie rozliczeń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gotówkowych i bezgotówkowych;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7. Obsługa elektronicznych urządzeń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rejestrujących i kas kelnerskich;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8. Przestrzeganie procedur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stosowanie instrukcji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stanowiskowych systemów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zapewnienia jakości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bezpieczeństwa zdrowotnego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5078">
              <w:rPr>
                <w:rFonts w:ascii="Times New Roman" w:hAnsi="Times New Roman"/>
              </w:rPr>
              <w:t>żywności podczas sporządzania i</w:t>
            </w:r>
          </w:p>
          <w:p w:rsidR="00085DF3" w:rsidRPr="00CB5078" w:rsidRDefault="00085DF3" w:rsidP="00CB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5078">
              <w:rPr>
                <w:rFonts w:ascii="Times New Roman" w:hAnsi="Times New Roman"/>
              </w:rPr>
              <w:t>ekspedycji potraw i napojów</w:t>
            </w:r>
          </w:p>
        </w:tc>
      </w:tr>
    </w:tbl>
    <w:p w:rsidR="00085DF3" w:rsidRDefault="00085DF3"/>
    <w:sectPr w:rsidR="00085DF3" w:rsidSect="00AF762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21" w:rsidRDefault="00E80721" w:rsidP="009A2AEA">
      <w:pPr>
        <w:spacing w:after="0" w:line="240" w:lineRule="auto"/>
      </w:pPr>
      <w:r>
        <w:separator/>
      </w:r>
    </w:p>
  </w:endnote>
  <w:endnote w:type="continuationSeparator" w:id="0">
    <w:p w:rsidR="00E80721" w:rsidRDefault="00E80721" w:rsidP="009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21" w:rsidRDefault="00E80721" w:rsidP="009A2AEA">
      <w:pPr>
        <w:spacing w:after="0" w:line="240" w:lineRule="auto"/>
      </w:pPr>
      <w:r>
        <w:separator/>
      </w:r>
    </w:p>
  </w:footnote>
  <w:footnote w:type="continuationSeparator" w:id="0">
    <w:p w:rsidR="00E80721" w:rsidRDefault="00E80721" w:rsidP="009A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F3" w:rsidRPr="00954B8A" w:rsidRDefault="009870B0" w:rsidP="00954B8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81725" cy="55245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DF3" w:rsidRDefault="00085DF3" w:rsidP="009A2AEA">
    <w:pPr>
      <w:pStyle w:val="Nagwek"/>
      <w:jc w:val="center"/>
      <w:rPr>
        <w:rFonts w:ascii="Cambria" w:hAnsi="Cambria" w:cs="Arial"/>
        <w:b/>
        <w:sz w:val="24"/>
        <w:szCs w:val="24"/>
        <w:u w:val="single"/>
      </w:rPr>
    </w:pPr>
    <w:r>
      <w:rPr>
        <w:rFonts w:ascii="Cambria" w:hAnsi="Cambria" w:cs="Cambria"/>
      </w:rPr>
      <w:t xml:space="preserve">PROGRAM STAŻU DLA UCZNIÓW TECHNIKUM W ZAWODZIE TECHNIK ŻYWIENIA I USŁUG GASTRONOMICZNYCH W RAMACH </w:t>
    </w:r>
    <w:r>
      <w:rPr>
        <w:rFonts w:ascii="Cambria" w:hAnsi="Cambria" w:cs="Cambria"/>
        <w:sz w:val="24"/>
        <w:szCs w:val="24"/>
      </w:rPr>
      <w:t xml:space="preserve">PROJEKTU  </w:t>
    </w:r>
    <w:r>
      <w:rPr>
        <w:rFonts w:ascii="Cambria" w:hAnsi="Cambria" w:cs="Arial"/>
        <w:b/>
        <w:sz w:val="24"/>
        <w:szCs w:val="24"/>
        <w:u w:val="single"/>
      </w:rPr>
      <w:t>„FABRYKA INICJATYW BRANŻOWYCH”</w:t>
    </w:r>
  </w:p>
  <w:p w:rsidR="00085DF3" w:rsidRDefault="00085DF3" w:rsidP="00400ADE">
    <w:pPr>
      <w:spacing w:beforeLines="60" w:before="144" w:afterLines="60" w:after="144"/>
      <w:jc w:val="center"/>
      <w:rPr>
        <w:rFonts w:ascii="Cambria" w:hAnsi="Cambria" w:cs="Arial"/>
        <w:b/>
        <w:sz w:val="24"/>
        <w:szCs w:val="24"/>
        <w:u w:val="single"/>
      </w:rPr>
    </w:pPr>
    <w:r>
      <w:rPr>
        <w:rFonts w:ascii="Cambria" w:hAnsi="Cambria" w:cs="Arial"/>
        <w:b/>
        <w:i/>
        <w:sz w:val="24"/>
        <w:szCs w:val="24"/>
        <w:u w:val="single"/>
      </w:rPr>
      <w:t xml:space="preserve">NUMER PROJEKTU: </w:t>
    </w:r>
    <w:r>
      <w:rPr>
        <w:rFonts w:ascii="Cambria" w:hAnsi="Cambria"/>
        <w:b/>
        <w:sz w:val="24"/>
        <w:szCs w:val="24"/>
        <w:u w:val="single"/>
      </w:rPr>
      <w:t>RPLD.11.03.01-10-0031/15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F"/>
    <w:rsid w:val="00085DF3"/>
    <w:rsid w:val="002E0EE1"/>
    <w:rsid w:val="003568F6"/>
    <w:rsid w:val="003C675F"/>
    <w:rsid w:val="003E097C"/>
    <w:rsid w:val="00400ADE"/>
    <w:rsid w:val="00461930"/>
    <w:rsid w:val="004D0F42"/>
    <w:rsid w:val="00670C77"/>
    <w:rsid w:val="00954B8A"/>
    <w:rsid w:val="009870B0"/>
    <w:rsid w:val="009A2AEA"/>
    <w:rsid w:val="009F157D"/>
    <w:rsid w:val="00AD2259"/>
    <w:rsid w:val="00AE474C"/>
    <w:rsid w:val="00AF762F"/>
    <w:rsid w:val="00CB5078"/>
    <w:rsid w:val="00D03170"/>
    <w:rsid w:val="00E21F47"/>
    <w:rsid w:val="00E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6EB361-45C3-4E84-A689-BE2B7C8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7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F7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A2AE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A2A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</dc:creator>
  <cp:keywords/>
  <dc:description/>
  <cp:lastModifiedBy>user</cp:lastModifiedBy>
  <cp:revision>2</cp:revision>
  <dcterms:created xsi:type="dcterms:W3CDTF">2017-07-10T10:58:00Z</dcterms:created>
  <dcterms:modified xsi:type="dcterms:W3CDTF">2017-07-10T10:58:00Z</dcterms:modified>
</cp:coreProperties>
</file>